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CONTRATO DE ARRAS</w:t>
      </w:r>
    </w:p>
    <w:p w:rsidR="00000000" w:rsidDel="00000000" w:rsidP="00000000" w:rsidRDefault="00000000" w:rsidRPr="00000000" w14:paraId="0000000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jc w:val="both"/>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En Madrid, a     de      de 2024.</w:t>
      </w:r>
    </w:p>
    <w:p w:rsidR="00000000" w:rsidDel="00000000" w:rsidP="00000000" w:rsidRDefault="00000000" w:rsidRPr="00000000" w14:paraId="0000000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R E U N I D O S</w:t>
      </w:r>
    </w:p>
    <w:p w:rsidR="00000000" w:rsidDel="00000000" w:rsidP="00000000" w:rsidRDefault="00000000" w:rsidRPr="00000000" w14:paraId="00000008">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pageBreakBefore w:val="0"/>
        <w:jc w:val="both"/>
        <w:rPr>
          <w:rFonts w:ascii="Calibri" w:cs="Calibri" w:eastAsia="Calibri" w:hAnsi="Calibri"/>
        </w:rPr>
      </w:pPr>
      <w:r w:rsidDel="00000000" w:rsidR="00000000" w:rsidRPr="00000000">
        <w:rPr>
          <w:rFonts w:ascii="Calibri" w:cs="Calibri" w:eastAsia="Calibri" w:hAnsi="Calibri"/>
          <w:b w:val="1"/>
          <w:u w:val="single"/>
          <w:rtl w:val="0"/>
        </w:rPr>
        <w:t xml:space="preserve">De una parte</w:t>
      </w:r>
      <w:r w:rsidDel="00000000" w:rsidR="00000000" w:rsidRPr="00000000">
        <w:rPr>
          <w:rFonts w:ascii="Calibri" w:cs="Calibri" w:eastAsia="Calibri" w:hAnsi="Calibri"/>
          <w:rtl w:val="0"/>
        </w:rPr>
        <w:t xml:space="preserve">, Dª. _____, mayor de edad, soltera, vecina de MADRID, con domicilio en la calle _____, número_____ , planta_____  y provista de DNI: _____ y, D. _____, mayor de edad, soltero, vecino de Madrid, con domicilio en calle_____, número , planta   y provisto de DNI: _____ (en adelante, la parte COMPRADORA), </w:t>
      </w:r>
    </w:p>
    <w:p w:rsidR="00000000" w:rsidDel="00000000" w:rsidP="00000000" w:rsidRDefault="00000000" w:rsidRPr="00000000" w14:paraId="0000000A">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jc w:val="both"/>
        <w:rPr>
          <w:rFonts w:ascii="Calibri" w:cs="Calibri" w:eastAsia="Calibri" w:hAnsi="Calibri"/>
        </w:rPr>
      </w:pPr>
      <w:r w:rsidDel="00000000" w:rsidR="00000000" w:rsidRPr="00000000">
        <w:rPr>
          <w:rFonts w:ascii="Calibri" w:cs="Calibri" w:eastAsia="Calibri" w:hAnsi="Calibri"/>
          <w:b w:val="1"/>
          <w:u w:val="single"/>
          <w:rtl w:val="0"/>
        </w:rPr>
        <w:t xml:space="preserve">Y de otra parte</w:t>
      </w:r>
      <w:r w:rsidDel="00000000" w:rsidR="00000000" w:rsidRPr="00000000">
        <w:rPr>
          <w:rFonts w:ascii="Calibri" w:cs="Calibri" w:eastAsia="Calibri" w:hAnsi="Calibri"/>
          <w:rtl w:val="0"/>
        </w:rPr>
        <w:t xml:space="preserve">, Dª. _____,mayor de edad, casada, vecina de MADRID, con domicilio en la calle _____, número _____ y provista de DNI: _____ y, D. _____mayor de edad, casado, vecino de Madrid, con domicilio en calle _____, número _____, y provisto de NIF: _____  (en adelante, la parte VENDEDORA).</w:t>
      </w:r>
    </w:p>
    <w:p w:rsidR="00000000" w:rsidDel="00000000" w:rsidP="00000000" w:rsidRDefault="00000000" w:rsidRPr="00000000" w14:paraId="0000000C">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INTERVIENEN</w:t>
      </w:r>
      <w:r w:rsidDel="00000000" w:rsidR="00000000" w:rsidRPr="00000000">
        <w:rPr>
          <w:rFonts w:ascii="Calibri" w:cs="Calibri" w:eastAsia="Calibri" w:hAnsi="Calibri"/>
          <w:rtl w:val="0"/>
        </w:rPr>
        <w:t xml:space="preserve">, en su propio nombre y derecho, y reconociéndose mutuamente plena capacidad para el otorgamiento de este contrato,</w:t>
      </w:r>
    </w:p>
    <w:p w:rsidR="00000000" w:rsidDel="00000000" w:rsidP="00000000" w:rsidRDefault="00000000" w:rsidRPr="00000000" w14:paraId="0000000F">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E X P O N E N </w:t>
      </w:r>
    </w:p>
    <w:p w:rsidR="00000000" w:rsidDel="00000000" w:rsidP="00000000" w:rsidRDefault="00000000" w:rsidRPr="00000000" w14:paraId="00000012">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I.- </w:t>
      </w:r>
      <w:r w:rsidDel="00000000" w:rsidR="00000000" w:rsidRPr="00000000">
        <w:rPr>
          <w:rFonts w:ascii="Calibri" w:cs="Calibri" w:eastAsia="Calibri" w:hAnsi="Calibri"/>
          <w:rtl w:val="0"/>
        </w:rPr>
        <w:t xml:space="preserve">Que la parte VENDEDORA es dueña de pleno dominio del inmueble sito en la calle _, número _____, bloque _____, planta _____, puerta _____ de la ciudad de Madrid, con referencia catastral: _____ ; incluye ANEJA la PLAZA DE GARAJE  encontrándose inscrita en el Registro de la Propiedad de MADRID, número _____, en el Tomo _____, Libro _____, Folio _____, Finca _____, Inscripción _____. (en adelante, el INMUEBLE) </w:t>
      </w:r>
    </w:p>
    <w:p w:rsidR="00000000" w:rsidDel="00000000" w:rsidP="00000000" w:rsidRDefault="00000000" w:rsidRPr="00000000" w14:paraId="00000014">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jc w:val="both"/>
        <w:rPr>
          <w:rFonts w:ascii="Calibri" w:cs="Calibri" w:eastAsia="Calibri" w:hAnsi="Calibri"/>
        </w:rPr>
      </w:pPr>
      <w:r w:rsidDel="00000000" w:rsidR="00000000" w:rsidRPr="00000000">
        <w:rPr>
          <w:rFonts w:ascii="Calibri" w:cs="Calibri" w:eastAsia="Calibri" w:hAnsi="Calibri"/>
          <w:rtl w:val="0"/>
        </w:rPr>
        <w:t xml:space="preserve">Le corresponde un coeficiente de participación en los elementos comunes de la finca de _____ (_____%) y en los elementos comunes del portal de _____ por ciento (_____%). </w:t>
      </w:r>
    </w:p>
    <w:p w:rsidR="00000000" w:rsidDel="00000000" w:rsidP="00000000" w:rsidRDefault="00000000" w:rsidRPr="00000000" w14:paraId="00000017">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II.-</w:t>
      </w:r>
      <w:r w:rsidDel="00000000" w:rsidR="00000000" w:rsidRPr="00000000">
        <w:rPr>
          <w:rFonts w:ascii="Calibri" w:cs="Calibri" w:eastAsia="Calibri" w:hAnsi="Calibri"/>
          <w:rtl w:val="0"/>
        </w:rPr>
        <w:t xml:space="preserve"> El INMUEBLE fue adquirido por la parte VENDEDORA por título de ____________ el día ___ de ______ del año ____, ante el Notario de Madrid, D. _____, bajo el número _____ de su protocolo.</w:t>
      </w:r>
    </w:p>
    <w:p w:rsidR="00000000" w:rsidDel="00000000" w:rsidP="00000000" w:rsidRDefault="00000000" w:rsidRPr="00000000" w14:paraId="0000001A">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jc w:val="both"/>
        <w:rPr>
          <w:rFonts w:ascii="Calibri" w:cs="Calibri" w:eastAsia="Calibri" w:hAnsi="Calibri"/>
          <w:color w:val="ff0000"/>
        </w:rPr>
      </w:pPr>
      <w:r w:rsidDel="00000000" w:rsidR="00000000" w:rsidRPr="00000000">
        <w:rPr>
          <w:rFonts w:ascii="Calibri" w:cs="Calibri" w:eastAsia="Calibri" w:hAnsi="Calibri"/>
          <w:b w:val="1"/>
          <w:rtl w:val="0"/>
        </w:rPr>
        <w:t xml:space="preserve">III.- </w:t>
      </w:r>
      <w:r w:rsidDel="00000000" w:rsidR="00000000" w:rsidRPr="00000000">
        <w:rPr>
          <w:rFonts w:ascii="Calibri" w:cs="Calibri" w:eastAsia="Calibri" w:hAnsi="Calibri"/>
          <w:rtl w:val="0"/>
        </w:rPr>
        <w:t xml:space="preserve">El INMUEBLE se encuentra libre de gravámenes, arrendatarios, precaristas, ocupantes y derechos de tercero.</w:t>
      </w:r>
      <w:r w:rsidDel="00000000" w:rsidR="00000000" w:rsidRPr="00000000">
        <w:rPr>
          <w:rtl w:val="0"/>
        </w:rPr>
      </w:r>
    </w:p>
    <w:p w:rsidR="00000000" w:rsidDel="00000000" w:rsidP="00000000" w:rsidRDefault="00000000" w:rsidRPr="00000000" w14:paraId="0000001C">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IV.-</w:t>
      </w:r>
      <w:r w:rsidDel="00000000" w:rsidR="00000000" w:rsidRPr="00000000">
        <w:rPr>
          <w:rFonts w:ascii="Calibri" w:cs="Calibri" w:eastAsia="Calibri" w:hAnsi="Calibri"/>
          <w:rtl w:val="0"/>
        </w:rPr>
        <w:t xml:space="preserve"> Que, estando interesada la parte COMPRADORA en la adquisición del Inmueble, y la parte VENDEDORA en su transmisión, lo llevan a efecto mediante este contrato y a tenor de las siguientes:</w:t>
      </w:r>
    </w:p>
    <w:p w:rsidR="00000000" w:rsidDel="00000000" w:rsidP="00000000" w:rsidRDefault="00000000" w:rsidRPr="00000000" w14:paraId="0000001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E S T I P U L A C I O N E S</w:t>
      </w:r>
    </w:p>
    <w:p w:rsidR="00000000" w:rsidDel="00000000" w:rsidP="00000000" w:rsidRDefault="00000000" w:rsidRPr="00000000" w14:paraId="00000021">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PRIMERA: </w:t>
      </w:r>
      <w:r w:rsidDel="00000000" w:rsidR="00000000" w:rsidRPr="00000000">
        <w:rPr>
          <w:rFonts w:ascii="Calibri" w:cs="Calibri" w:eastAsia="Calibri" w:hAnsi="Calibri"/>
          <w:rtl w:val="0"/>
        </w:rPr>
        <w:t xml:space="preserve">La parte VENDEDORA, propietaria del Inmueble descrito en el Expositivo I, se obliga a vender y transmitir el pleno dominio del mismo, con todo cuanto material y jurídicamente le pertenece y es inherente, a la parte COMPRADORA, quien se obliga a comprarlo como cuerpo cierto, por el precio y en las condiciones que se pactan en este contrato.</w:t>
      </w:r>
    </w:p>
    <w:p w:rsidR="00000000" w:rsidDel="00000000" w:rsidP="00000000" w:rsidRDefault="00000000" w:rsidRPr="00000000" w14:paraId="00000024">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SEGUNDA: </w:t>
      </w:r>
      <w:r w:rsidDel="00000000" w:rsidR="00000000" w:rsidRPr="00000000">
        <w:rPr>
          <w:rFonts w:ascii="Calibri" w:cs="Calibri" w:eastAsia="Calibri" w:hAnsi="Calibri"/>
          <w:rtl w:val="0"/>
        </w:rPr>
        <w:t xml:space="preserve">El precio total de la compraventa que se pacta es de _____ MIL EUROS (_____.000 €), cuyo pago se realizará de la siguiente forma:</w:t>
      </w:r>
    </w:p>
    <w:p w:rsidR="00000000" w:rsidDel="00000000" w:rsidP="00000000" w:rsidRDefault="00000000" w:rsidRPr="00000000" w14:paraId="00000027">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SEIS MIL EUROS (6.000€), que la parte COMPRADORA ya entregó a la parte VENDEDORA en fecha _____ con ocasión de la firma del documento de </w:t>
      </w:r>
      <w:r w:rsidDel="00000000" w:rsidR="00000000" w:rsidRPr="00000000">
        <w:rPr>
          <w:rFonts w:ascii="Calibri" w:cs="Calibri" w:eastAsia="Calibri" w:hAnsi="Calibri"/>
          <w:i w:val="1"/>
          <w:rtl w:val="0"/>
        </w:rPr>
        <w:t xml:space="preserve">Propuesta de Contrato de Compraventa, </w:t>
      </w:r>
      <w:r w:rsidDel="00000000" w:rsidR="00000000" w:rsidRPr="00000000">
        <w:rPr>
          <w:rFonts w:ascii="Calibri" w:cs="Calibri" w:eastAsia="Calibri" w:hAnsi="Calibri"/>
          <w:rtl w:val="0"/>
        </w:rPr>
        <w:t xml:space="preserve">como pago de parte del precio de la compraventa (en adelante, Señal);</w:t>
      </w:r>
    </w:p>
    <w:p w:rsidR="00000000" w:rsidDel="00000000" w:rsidP="00000000" w:rsidRDefault="00000000" w:rsidRPr="00000000" w14:paraId="00000029">
      <w:pPr>
        <w:pageBreakBefore w:val="0"/>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_____ EUROS (_____€), que la parte COMPRADORA satisface a la firma del presente contrato, </w:t>
      </w:r>
      <w:r w:rsidDel="00000000" w:rsidR="00000000" w:rsidRPr="00000000">
        <w:rPr>
          <w:rFonts w:ascii="Calibri" w:cs="Calibri" w:eastAsia="Calibri" w:hAnsi="Calibri"/>
          <w:color w:val="ff0000"/>
          <w:rtl w:val="0"/>
        </w:rPr>
        <w:t xml:space="preserve">en concepto de arras,</w:t>
      </w:r>
      <w:r w:rsidDel="00000000" w:rsidR="00000000" w:rsidRPr="00000000">
        <w:rPr>
          <w:rFonts w:ascii="Calibri" w:cs="Calibri" w:eastAsia="Calibri" w:hAnsi="Calibri"/>
          <w:rtl w:val="0"/>
        </w:rPr>
        <w:t xml:space="preserve"> que junto con la Señal constituye el 10% del precio de compraventa del Inmueble, mediante transferencia al número de cuenta _____________.  y  que sirve como la más eficaz carta de pago; La parte COMPRADORA enviará por email en el improrrogable plazo de dos días hábiles prueba de haber realizado dicha transferencia en la siguiente cuenta de correo electrónico:_____________ </w:t>
      </w:r>
      <w:r w:rsidDel="00000000" w:rsidR="00000000" w:rsidRPr="00000000">
        <w:rPr>
          <w:rFonts w:ascii="Calibri" w:cs="Calibri" w:eastAsia="Calibri" w:hAnsi="Calibri"/>
          <w:rtl w:val="0"/>
        </w:rPr>
        <w:t xml:space="preserve">. En caso de no cumplir con dicha obligación, este contrato quedará sin efecto por lo que la parte VENDEDORA quedará totalmente liberada de cualquier obligación frente a la parte COMPRADORA.</w:t>
      </w:r>
    </w:p>
    <w:p w:rsidR="00000000" w:rsidDel="00000000" w:rsidP="00000000" w:rsidRDefault="00000000" w:rsidRPr="00000000" w14:paraId="0000002A">
      <w:pPr>
        <w:pageBreakBefore w:val="0"/>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_____ EUROS (_____€), que la parte COMPRADORA entregará a la parte VENDEDORA con ocasión del otorgamiento de la escritura pública de compraventa, sin que se devengue ningún tipo de interés a favor de la parte VENDEDORA hasta la celebración de la escritura pública de compraventa.</w:t>
      </w:r>
    </w:p>
    <w:p w:rsidR="00000000" w:rsidDel="00000000" w:rsidP="00000000" w:rsidRDefault="00000000" w:rsidRPr="00000000" w14:paraId="0000002B">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TERCERA:</w:t>
      </w:r>
      <w:r w:rsidDel="00000000" w:rsidR="00000000" w:rsidRPr="00000000">
        <w:rPr>
          <w:rFonts w:ascii="Calibri" w:cs="Calibri" w:eastAsia="Calibri" w:hAnsi="Calibri"/>
          <w:rtl w:val="0"/>
        </w:rPr>
        <w:t xml:space="preserve"> La parte COMPRADORA tendrá derecho a elegir el notario en la Comunidad de Madrid. La parte COMPRADORA y VENDEDORA acuerdan que la fecha máxima para otorgar escritura pública de compraventa tendrá lugar el día _____ de 2024, debiendo la partes comparecer en la fecha y lugar indicados.</w:t>
      </w:r>
    </w:p>
    <w:p w:rsidR="00000000" w:rsidDel="00000000" w:rsidP="00000000" w:rsidRDefault="00000000" w:rsidRPr="00000000" w14:paraId="0000002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pageBreakBefore w:val="0"/>
        <w:jc w:val="both"/>
        <w:rPr>
          <w:rFonts w:ascii="Calibri" w:cs="Calibri" w:eastAsia="Calibri" w:hAnsi="Calibri"/>
        </w:rPr>
      </w:pPr>
      <w:r w:rsidDel="00000000" w:rsidR="00000000" w:rsidRPr="00000000">
        <w:rPr>
          <w:rFonts w:ascii="Calibri" w:cs="Calibri" w:eastAsia="Calibri" w:hAnsi="Calibri"/>
          <w:rtl w:val="0"/>
        </w:rPr>
        <w:t xml:space="preserve">La incomparecencia de cualquiera de las partes al acto del otorgamiento de la escritura pública de compraventa se entenderá como incumplimiento del presente contrato por la parte que no comparezca.</w:t>
      </w:r>
    </w:p>
    <w:p w:rsidR="00000000" w:rsidDel="00000000" w:rsidP="00000000" w:rsidRDefault="00000000" w:rsidRPr="00000000" w14:paraId="00000030">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CUARTA: </w:t>
      </w:r>
      <w:r w:rsidDel="00000000" w:rsidR="00000000" w:rsidRPr="00000000">
        <w:rPr>
          <w:rFonts w:ascii="Calibri" w:cs="Calibri" w:eastAsia="Calibri" w:hAnsi="Calibri"/>
          <w:rtl w:val="0"/>
        </w:rPr>
        <w:t xml:space="preserve">Los gastos que se originen con motivo del otorgamiento de la escritura de compraventa y su inscripción en el Registro de la Propiedad se satisfarán por la parte COMPRADORA. La Plusvalía Municipal la pagará la parte VENDEDORA.</w:t>
      </w:r>
    </w:p>
    <w:p w:rsidR="00000000" w:rsidDel="00000000" w:rsidP="00000000" w:rsidRDefault="00000000" w:rsidRPr="00000000" w14:paraId="00000032">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QUINTA: </w:t>
      </w:r>
      <w:r w:rsidDel="00000000" w:rsidR="00000000" w:rsidRPr="00000000">
        <w:rPr>
          <w:rFonts w:ascii="Calibri" w:cs="Calibri" w:eastAsia="Calibri" w:hAnsi="Calibri"/>
          <w:rtl w:val="0"/>
        </w:rPr>
        <w:t xml:space="preserve">La parte VENDEDORA declara que a fecha de este contrato el INMUEBLE no tiene ningún tipo de carga o gravamen diversos de los referidos, en su caso, en el Expositivo III de este contrato, y se obliga a liberar el INMUEBLE de tales cargas o gravámenes antes del otorgamiento de la escritura de compraventa, así como de cualquier otra deuda u obligación para con la Comunidad de Propietarios o cualquier ente público.</w:t>
      </w:r>
    </w:p>
    <w:p w:rsidR="00000000" w:rsidDel="00000000" w:rsidP="00000000" w:rsidRDefault="00000000" w:rsidRPr="00000000" w14:paraId="0000003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pageBreakBefore w:val="0"/>
        <w:jc w:val="both"/>
        <w:rPr>
          <w:rFonts w:ascii="Calibri" w:cs="Calibri" w:eastAsia="Calibri" w:hAnsi="Calibri"/>
        </w:rPr>
      </w:pPr>
      <w:r w:rsidDel="00000000" w:rsidR="00000000" w:rsidRPr="00000000">
        <w:rPr>
          <w:rFonts w:ascii="Calibri" w:cs="Calibri" w:eastAsia="Calibri" w:hAnsi="Calibri"/>
          <w:rtl w:val="0"/>
        </w:rPr>
        <w:t xml:space="preserve">La parte VENDEDORA declara y garantiza que no hay ninguna derrama en curso ni aprobada.</w:t>
      </w:r>
      <w:r w:rsidDel="00000000" w:rsidR="00000000" w:rsidRPr="00000000">
        <w:rPr>
          <w:rFonts w:ascii="Calibri" w:cs="Calibri" w:eastAsia="Calibri" w:hAnsi="Calibri"/>
          <w:rtl w:val="0"/>
        </w:rPr>
        <w:t xml:space="preserve"> A estos efectos, la parte VENDEDORA deberá aportar en el momento de la firma de la escritura pública de compraventa un certificado expedido por el Administrador de la Comunidad de Propietarios de encontrarse al corriente en las cuotas de comunidad así como el certificado de Eficiencia Energética.</w:t>
      </w:r>
    </w:p>
    <w:p w:rsidR="00000000" w:rsidDel="00000000" w:rsidP="00000000" w:rsidRDefault="00000000" w:rsidRPr="00000000" w14:paraId="00000037">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pageBreakBefore w:val="0"/>
        <w:jc w:val="both"/>
        <w:rPr>
          <w:rFonts w:ascii="Calibri" w:cs="Calibri" w:eastAsia="Calibri" w:hAnsi="Calibri"/>
        </w:rPr>
      </w:pPr>
      <w:r w:rsidDel="00000000" w:rsidR="00000000" w:rsidRPr="00000000">
        <w:rPr>
          <w:rFonts w:ascii="Calibri" w:cs="Calibri" w:eastAsia="Calibri" w:hAnsi="Calibri"/>
          <w:rtl w:val="0"/>
        </w:rPr>
        <w:t xml:space="preserve">La parte VENDEDORA y COMPRADORA acuerdan que abonarán el pago del Impuesto sobre Bienes Inmuebles correspondiente al año 2024, según la proporción de tiempo que cada una de las partes haya ostentado la titularidad dominical. A tal efecto, una vez el Ayuntamiento remita la liquidación correspondiente al ejercicio en curso, las partes se notificarán la liquidación que corresponda a cada uno de ellos, debiendo ingresar la parte que corresponda en la cuenta que, al efecto, designe el obligado tributario, quien será el encargado de la liquidación de los tributos.</w:t>
      </w:r>
    </w:p>
    <w:p w:rsidR="00000000" w:rsidDel="00000000" w:rsidP="00000000" w:rsidRDefault="00000000" w:rsidRPr="00000000" w14:paraId="00000039">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b w:val="1"/>
          <w:color w:val="000000"/>
          <w:u w:val="none"/>
          <w:rtl w:val="0"/>
        </w:rPr>
        <w:t xml:space="preserve">SEXTA: </w:t>
      </w:r>
      <w:r w:rsidDel="00000000" w:rsidR="00000000" w:rsidRPr="00000000">
        <w:rPr>
          <w:rFonts w:ascii="Calibri" w:cs="Calibri" w:eastAsia="Calibri" w:hAnsi="Calibri"/>
          <w:color w:val="000000"/>
          <w:u w:val="none"/>
          <w:rtl w:val="0"/>
        </w:rPr>
        <w:t xml:space="preserve">La parte COMPRADORA declara:</w:t>
      </w:r>
      <w:r w:rsidDel="00000000" w:rsidR="00000000" w:rsidRPr="00000000">
        <w:rPr>
          <w:rtl w:val="0"/>
        </w:rPr>
      </w:r>
    </w:p>
    <w:p w:rsidR="00000000" w:rsidDel="00000000" w:rsidP="00000000" w:rsidRDefault="00000000" w:rsidRPr="00000000" w14:paraId="0000003B">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conocer el estado de conservación y situación urbanística actual del inmueble.</w:t>
      </w:r>
      <w:r w:rsidDel="00000000" w:rsidR="00000000" w:rsidRPr="00000000">
        <w:rPr>
          <w:rtl w:val="0"/>
        </w:rPr>
      </w:r>
    </w:p>
    <w:p w:rsidR="00000000" w:rsidDel="00000000" w:rsidP="00000000" w:rsidRDefault="00000000" w:rsidRPr="00000000" w14:paraId="0000003C">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color w:val="000000"/>
          <w:u w:val="none"/>
          <w:rtl w:val="0"/>
        </w:rPr>
        <w:t xml:space="preserve">conocer las normas por las que se rige la Comunidad de Propietarios a la que pertenece el inmueble objeto de la transmisión.</w:t>
      </w:r>
      <w:r w:rsidDel="00000000" w:rsidR="00000000" w:rsidRPr="00000000">
        <w:rPr>
          <w:rtl w:val="0"/>
        </w:rPr>
      </w:r>
    </w:p>
    <w:p w:rsidR="00000000" w:rsidDel="00000000" w:rsidP="00000000" w:rsidRDefault="00000000" w:rsidRPr="00000000" w14:paraId="0000003D">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conocer el estado de alta de los servicios y suministros del inmueble y comprometerse a cambiar la titularidad de los mismos en los tres días hábiles posteriores a la firma de la compraventa. </w:t>
      </w:r>
      <w:r w:rsidDel="00000000" w:rsidR="00000000" w:rsidRPr="00000000">
        <w:rPr>
          <w:rtl w:val="0"/>
        </w:rPr>
      </w:r>
    </w:p>
    <w:p w:rsidR="00000000" w:rsidDel="00000000" w:rsidP="00000000" w:rsidRDefault="00000000" w:rsidRPr="00000000" w14:paraId="0000003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SÉPTIMA: </w:t>
      </w:r>
      <w:r w:rsidDel="00000000" w:rsidR="00000000" w:rsidRPr="00000000">
        <w:rPr>
          <w:rFonts w:ascii="Calibri" w:cs="Calibri" w:eastAsia="Calibri" w:hAnsi="Calibri"/>
          <w:rtl w:val="0"/>
        </w:rPr>
        <w:t xml:space="preserve">La parte VENDEDORA entregará las llaves, la propiedad y la posesión material del Inmueble a la parte COMPRADORA en el acto de otorgamiento de la escritura pública de compraventa.</w:t>
      </w:r>
    </w:p>
    <w:p w:rsidR="00000000" w:rsidDel="00000000" w:rsidP="00000000" w:rsidRDefault="00000000" w:rsidRPr="00000000" w14:paraId="00000041">
      <w:pPr>
        <w:pageBreakBefore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OCTAVA:</w:t>
      </w:r>
      <w:r w:rsidDel="00000000" w:rsidR="00000000" w:rsidRPr="00000000">
        <w:rPr>
          <w:rFonts w:ascii="Calibri" w:cs="Calibri" w:eastAsia="Calibri" w:hAnsi="Calibri"/>
          <w:rtl w:val="0"/>
        </w:rPr>
        <w:t xml:space="preserve"> Dado que la parte COMPRADORA requerirá de un préstamo hipotecario para adquirir el Inmueble, la parte VENDEDORA se compromete a facilitar la entrada en el mismo a la persona que el banco designe para su tasación, así como a facilitar todos los documentos que sean precisos para la tramitación del expediente de préstamo.</w:t>
      </w:r>
    </w:p>
    <w:p w:rsidR="00000000" w:rsidDel="00000000" w:rsidP="00000000" w:rsidRDefault="00000000" w:rsidRPr="00000000" w14:paraId="00000043">
      <w:pPr>
        <w:pageBreakBefore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NOVENA: </w:t>
      </w:r>
      <w:r w:rsidDel="00000000" w:rsidR="00000000" w:rsidRPr="00000000">
        <w:rPr>
          <w:rFonts w:ascii="Calibri" w:cs="Calibri" w:eastAsia="Calibri" w:hAnsi="Calibri"/>
          <w:rtl w:val="0"/>
        </w:rPr>
        <w:t xml:space="preserve">La parte VENDEDORA no podrá vender, ceder, gravar, hipotecar ni realizar ningún negocio jurídico sobre el Inmueble ni constituir ninguna carga o gravamen sobre el mismo, desde la firma de este contrato hasta la formalización de la escritura pública de compraventa. </w:t>
      </w:r>
    </w:p>
    <w:p w:rsidR="00000000" w:rsidDel="00000000" w:rsidP="00000000" w:rsidRDefault="00000000" w:rsidRPr="00000000" w14:paraId="0000004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DÉCIMA: </w:t>
      </w:r>
      <w:r w:rsidDel="00000000" w:rsidR="00000000" w:rsidRPr="00000000">
        <w:rPr>
          <w:rFonts w:ascii="Calibri" w:cs="Calibri" w:eastAsia="Calibri" w:hAnsi="Calibri"/>
          <w:rtl w:val="0"/>
        </w:rPr>
        <w:t xml:space="preserve">En el supuesto de que por causas imputables directamente a la parte COMPRADORA no pudiera otorgarse la escritura pública de compraventa en el plazo prevista en la estipulación tercera, la parte VENDEDORA podrá elegir entre el cumplimiento del presente contrato, comunicando a la parte COMPRADORA una nueva fecha para otorgamiento de la escritura pública, o la resolución de la compraventa, reteniendo, en este último caso, como indemnización el importe que esta le hubiera satisfecho hasta entonces en concepto de pago de parte del precio de la compraventa, de conformidad con lo establecido en el artículo 1.454 del Código Civil.</w:t>
      </w:r>
    </w:p>
    <w:p w:rsidR="00000000" w:rsidDel="00000000" w:rsidP="00000000" w:rsidRDefault="00000000" w:rsidRPr="00000000" w14:paraId="00000047">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pageBreakBefore w:val="0"/>
        <w:jc w:val="both"/>
        <w:rPr>
          <w:rFonts w:ascii="Calibri" w:cs="Calibri" w:eastAsia="Calibri" w:hAnsi="Calibri"/>
        </w:rPr>
      </w:pPr>
      <w:r w:rsidDel="00000000" w:rsidR="00000000" w:rsidRPr="00000000">
        <w:rPr>
          <w:rFonts w:ascii="Calibri" w:cs="Calibri" w:eastAsia="Calibri" w:hAnsi="Calibri"/>
          <w:rtl w:val="0"/>
        </w:rPr>
        <w:t xml:space="preserve">En el supuesto de que por causas imputables directamente a la parte VENDEDORA no pudiera otorgarse la escritura pública de compraventa en el plazo previsto en la estipulación tercera, la parte COMPRADORA podrá elegir entre el cumplimiento del presente contrato, comunicando a la parte VENDEDORA una nueva fecha para otorgamiento de la escritura pública, o la resolución de la compraventa, debiendo en tal caso la parte VENDEDORA devolver duplicadas a la parte COMPRADORA todas las cantidades que éstos le hubieran satisfecho hasta el momento en concepto de pago de parte del precio de la transmisión, de conformidad con lo establecido en el artículo 1.454 del Código Civil</w:t>
      </w:r>
    </w:p>
    <w:p w:rsidR="00000000" w:rsidDel="00000000" w:rsidP="00000000" w:rsidRDefault="00000000" w:rsidRPr="00000000" w14:paraId="00000049">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pageBreakBefore w:val="0"/>
        <w:jc w:val="both"/>
        <w:rPr>
          <w:rFonts w:ascii="Calibri" w:cs="Calibri" w:eastAsia="Calibri" w:hAnsi="Calibri"/>
        </w:rPr>
      </w:pPr>
      <w:r w:rsidDel="00000000" w:rsidR="00000000" w:rsidRPr="00000000">
        <w:rPr>
          <w:rFonts w:ascii="Calibri" w:cs="Calibri" w:eastAsia="Calibri" w:hAnsi="Calibri"/>
          <w:b w:val="1"/>
          <w:rtl w:val="0"/>
        </w:rPr>
        <w:t xml:space="preserve">UNDÉCIMA:</w:t>
      </w:r>
      <w:r w:rsidDel="00000000" w:rsidR="00000000" w:rsidRPr="00000000">
        <w:rPr>
          <w:rFonts w:ascii="Calibri" w:cs="Calibri" w:eastAsia="Calibri" w:hAnsi="Calibri"/>
          <w:rtl w:val="0"/>
        </w:rPr>
        <w:t xml:space="preserve"> Con renuncia a cualquier fuero que pudiera corresponderles, ambas partes contratantes, se someten a la jurisdicción de los Juzgados y Tribunales de _______, Madrid, para la resolución de cualquier litigio que la interpretación o ejecución del presente contrato pudiera originar.</w:t>
      </w:r>
    </w:p>
    <w:p w:rsidR="00000000" w:rsidDel="00000000" w:rsidP="00000000" w:rsidRDefault="00000000" w:rsidRPr="00000000" w14:paraId="0000004B">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pageBreakBefore w:val="0"/>
        <w:jc w:val="both"/>
        <w:rPr>
          <w:rFonts w:ascii="Calibri" w:cs="Calibri" w:eastAsia="Calibri" w:hAnsi="Calibri"/>
        </w:rPr>
      </w:pPr>
      <w:r w:rsidDel="00000000" w:rsidR="00000000" w:rsidRPr="00000000">
        <w:rPr>
          <w:rFonts w:ascii="Calibri" w:cs="Calibri" w:eastAsia="Calibri" w:hAnsi="Calibri"/>
          <w:rtl w:val="0"/>
        </w:rPr>
        <w:t xml:space="preserve">En prueba de conformidad, firman ambas partes el presente contrato por duplicado y en todas sus hojas, a un solo efecto, en el lugar y fecha indicados en el encabezamiento.</w:t>
      </w:r>
    </w:p>
    <w:p w:rsidR="00000000" w:rsidDel="00000000" w:rsidP="00000000" w:rsidRDefault="00000000" w:rsidRPr="00000000" w14:paraId="0000004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after="240" w:before="240"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50">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pageBreakBefore w:val="0"/>
        <w:jc w:val="both"/>
        <w:rPr>
          <w:rFonts w:ascii="Calibri" w:cs="Calibri" w:eastAsia="Calibri" w:hAnsi="Calibri"/>
          <w:b w:val="1"/>
        </w:rPr>
      </w:pPr>
      <w:r w:rsidDel="00000000" w:rsidR="00000000" w:rsidRPr="00000000">
        <w:rPr>
          <w:rFonts w:ascii="Calibri" w:cs="Calibri" w:eastAsia="Calibri" w:hAnsi="Calibri"/>
          <w:b w:val="1"/>
          <w:rtl w:val="0"/>
        </w:rPr>
        <w:t xml:space="preserve">LA PARTE VENDEDORA</w:t>
        <w:tab/>
        <w:tab/>
        <w:tab/>
        <w:tab/>
        <w:tab/>
        <w:t xml:space="preserve">LA PARTE  COMPRADORA</w:t>
      </w:r>
    </w:p>
    <w:p w:rsidR="00000000" w:rsidDel="00000000" w:rsidP="00000000" w:rsidRDefault="00000000" w:rsidRPr="00000000" w14:paraId="00000056">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sectPr>
      <w:footerReference r:id="rId7" w:type="default"/>
      <w:footerReference r:id="rId8"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Calibri"/>
  <w:font w:name="Times New Roman"/>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4"/>
      <w:numFmt w:val="bullet"/>
      <w:lvlText w:val="-"/>
      <w:lvlJc w:val="left"/>
      <w:pPr>
        <w:ind w:left="720" w:hanging="360"/>
      </w:pPr>
      <w:rPr>
        <w:rFonts w:ascii="Bookman Old Style" w:cs="Bookman Old Style" w:eastAsia="Bookman Old Style" w:hAnsi="Bookman Old Styl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A278B"/>
    <w:pPr>
      <w:spacing w:after="0" w:line="240" w:lineRule="auto"/>
    </w:pPr>
    <w:rPr>
      <w:rFonts w:ascii="Times New Roman" w:cs="Times New Roman" w:eastAsia="Times New Roman" w:hAnsi="Times New Roman"/>
      <w:sz w:val="24"/>
      <w:szCs w:val="24"/>
      <w:lang w:eastAsia="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iedepgina">
    <w:name w:val="footer"/>
    <w:basedOn w:val="Normal"/>
    <w:link w:val="PiedepginaCar"/>
    <w:rsid w:val="00DA278B"/>
    <w:pPr>
      <w:tabs>
        <w:tab w:val="center" w:pos="4252"/>
        <w:tab w:val="right" w:pos="8504"/>
      </w:tabs>
    </w:pPr>
  </w:style>
  <w:style w:type="character" w:styleId="PiedepginaCar" w:customStyle="1">
    <w:name w:val="Pie de página Car"/>
    <w:basedOn w:val="Fuentedeprrafopredeter"/>
    <w:link w:val="Piedepgina"/>
    <w:rsid w:val="00DA278B"/>
    <w:rPr>
      <w:rFonts w:ascii="Times New Roman" w:cs="Times New Roman" w:eastAsia="Times New Roman" w:hAnsi="Times New Roman"/>
      <w:sz w:val="24"/>
      <w:szCs w:val="24"/>
      <w:lang w:eastAsia="es-ES"/>
    </w:rPr>
  </w:style>
  <w:style w:type="character" w:styleId="Nmerodepgina">
    <w:name w:val="page number"/>
    <w:basedOn w:val="Fuentedeprrafopredeter"/>
    <w:rsid w:val="00DA278B"/>
  </w:style>
  <w:style w:type="numbering" w:styleId="List1" w:customStyle="1">
    <w:name w:val="List 1"/>
    <w:basedOn w:val="Sinlista"/>
    <w:rsid w:val="001D2FAD"/>
    <w:pPr>
      <w:numPr>
        <w:numId w:val="2"/>
      </w:numPr>
    </w:pPr>
  </w:style>
  <w:style w:type="paragraph" w:styleId="Textodeglobo">
    <w:name w:val="Balloon Text"/>
    <w:basedOn w:val="Normal"/>
    <w:link w:val="TextodegloboCar"/>
    <w:uiPriority w:val="99"/>
    <w:semiHidden w:val="1"/>
    <w:unhideWhenUsed w:val="1"/>
    <w:rsid w:val="00EE464A"/>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E464A"/>
    <w:rPr>
      <w:rFonts w:ascii="Segoe UI" w:cs="Segoe UI" w:eastAsia="Times New Roman" w:hAnsi="Segoe UI"/>
      <w:sz w:val="18"/>
      <w:szCs w:val="18"/>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T5HJF1c6jJMeEJlvPX0NjJTAfw==">CgMxLjAyCGguZ2pkZ3hzOAByITEyNktKUG1oOVRWOWdDN3l2ZUVBUG5ORzNJeEVFMEZTYw==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2018-04-25T11:19:00Z</dcterms:created>
  <dc:creator>Vivar Vilda, Carlos</dc:creator>
</cp:coreProperties>
</file>